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F34DD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007FD4" w:rsidRDefault="00B66CF4" w:rsidP="00904292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/>
              </w:rPr>
            </w:pPr>
            <w:r w:rsidRPr="00B66CF4">
              <w:rPr>
                <w:rFonts w:ascii="ＭＳ 明朝" w:eastAsia="ＭＳ 明朝" w:hAnsi="ＭＳ 明朝" w:cs="Times New Roman" w:hint="eastAsia"/>
                <w:kern w:val="0"/>
                <w:sz w:val="22"/>
                <w:szCs w:val="20"/>
              </w:rPr>
              <w:t>令和５年度旧国保会館跡地にかかる</w:t>
            </w:r>
            <w:r w:rsidRPr="00B66CF4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土地境界確定測量</w:t>
            </w:r>
            <w:r w:rsidRPr="00B66CF4">
              <w:rPr>
                <w:rFonts w:ascii="ＭＳ 明朝" w:eastAsia="ＭＳ 明朝" w:hAnsi="ＭＳ 明朝" w:cs="Times New Roman" w:hint="eastAsia"/>
                <w:kern w:val="0"/>
                <w:sz w:val="22"/>
                <w:szCs w:val="20"/>
              </w:rPr>
              <w:t>業務</w:t>
            </w:r>
            <w:bookmarkStart w:id="0" w:name="_GoBack"/>
            <w:bookmarkEnd w:id="0"/>
            <w:r w:rsidR="0011416D" w:rsidRPr="0011416D">
              <w:rPr>
                <w:rFonts w:asciiTheme="minorEastAsia" w:hAnsiTheme="minorEastAsia" w:cs="ＭＳ 明朝" w:hint="eastAsia"/>
                <w:kern w:val="0"/>
                <w:sz w:val="22"/>
              </w:rPr>
              <w:t>契約</w:t>
            </w:r>
          </w:p>
        </w:tc>
      </w:tr>
      <w:tr w:rsidR="00815219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15219" w:rsidRPr="00007FD4" w:rsidRDefault="00815219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vAlign w:val="center"/>
          </w:tcPr>
          <w:p w:rsidR="00815219" w:rsidRPr="00007FD4" w:rsidRDefault="0081521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007FD4" w:rsidRDefault="00007FD4" w:rsidP="00007FD4">
      <w:pPr>
        <w:rPr>
          <w:rFonts w:asciiTheme="minorEastAsia" w:hAnsiTheme="minorEastAsia"/>
        </w:rPr>
      </w:pPr>
    </w:p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1B4" w:rsidRDefault="008971B4" w:rsidP="008971B4">
      <w:r>
        <w:separator/>
      </w:r>
    </w:p>
  </w:endnote>
  <w:endnote w:type="continuationSeparator" w:id="0">
    <w:p w:rsidR="008971B4" w:rsidRDefault="008971B4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ＭＳゴシックw.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1B4" w:rsidRDefault="008971B4" w:rsidP="008971B4">
      <w:r>
        <w:separator/>
      </w:r>
    </w:p>
  </w:footnote>
  <w:footnote w:type="continuationSeparator" w:id="0">
    <w:p w:rsidR="008971B4" w:rsidRDefault="008971B4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2C"/>
    <w:rsid w:val="00007FD4"/>
    <w:rsid w:val="000A724F"/>
    <w:rsid w:val="000E3090"/>
    <w:rsid w:val="0011416D"/>
    <w:rsid w:val="0013755E"/>
    <w:rsid w:val="0015634A"/>
    <w:rsid w:val="00274A61"/>
    <w:rsid w:val="00281031"/>
    <w:rsid w:val="002912AD"/>
    <w:rsid w:val="00372812"/>
    <w:rsid w:val="003D468C"/>
    <w:rsid w:val="0045548D"/>
    <w:rsid w:val="005D1B7B"/>
    <w:rsid w:val="00652C54"/>
    <w:rsid w:val="006665A3"/>
    <w:rsid w:val="00696C63"/>
    <w:rsid w:val="006D1786"/>
    <w:rsid w:val="006F2909"/>
    <w:rsid w:val="006F59DF"/>
    <w:rsid w:val="007F4874"/>
    <w:rsid w:val="00815219"/>
    <w:rsid w:val="008971B4"/>
    <w:rsid w:val="008D4223"/>
    <w:rsid w:val="008F4D61"/>
    <w:rsid w:val="00904292"/>
    <w:rsid w:val="00925C1F"/>
    <w:rsid w:val="0093182F"/>
    <w:rsid w:val="009660AF"/>
    <w:rsid w:val="00973F58"/>
    <w:rsid w:val="00982EC7"/>
    <w:rsid w:val="0098498C"/>
    <w:rsid w:val="009D1673"/>
    <w:rsid w:val="00B61A5D"/>
    <w:rsid w:val="00B66CF4"/>
    <w:rsid w:val="00D128F3"/>
    <w:rsid w:val="00D166EA"/>
    <w:rsid w:val="00D55C2C"/>
    <w:rsid w:val="00DC671A"/>
    <w:rsid w:val="00DF5AD5"/>
    <w:rsid w:val="00E039A2"/>
    <w:rsid w:val="00E1788A"/>
    <w:rsid w:val="00F34DD0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2A9D4445-9726-4C71-839E-7C9D16A7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原田 健太郎</cp:lastModifiedBy>
  <cp:revision>32</cp:revision>
  <cp:lastPrinted>2020-02-20T09:57:00Z</cp:lastPrinted>
  <dcterms:created xsi:type="dcterms:W3CDTF">2019-07-31T02:10:00Z</dcterms:created>
  <dcterms:modified xsi:type="dcterms:W3CDTF">2023-11-08T06:15:00Z</dcterms:modified>
</cp:coreProperties>
</file>